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97" w:rsidRDefault="005E1A97" w:rsidP="005E1A97">
      <w:r>
        <w:t>Персональные данные:</w:t>
      </w:r>
    </w:p>
    <w:p w:rsidR="005E1A97" w:rsidRDefault="005E1A97" w:rsidP="005E1A97">
      <w:r>
        <w:t xml:space="preserve">Предоставляя свои персональные данные при заполнении формы обратной связи или заказе услуги на сайте, заказчик даёт ООО «Дека» своё согласие на обработку и </w:t>
      </w:r>
    </w:p>
    <w:p w:rsidR="005E1A97" w:rsidRDefault="005E1A97" w:rsidP="005E1A97">
      <w:r>
        <w:t>использование своих персональных данных согласно ФЗ № 152-ФЗ «О персональных данных» от 27.07.2006 г. различными способами в целях, указанных в настоящих Правилах.</w:t>
      </w:r>
    </w:p>
    <w:p w:rsidR="005E1A97" w:rsidRDefault="005E1A97" w:rsidP="005E1A97"/>
    <w:p w:rsidR="005E1A97" w:rsidRDefault="005E1A97" w:rsidP="005E1A97">
      <w:r>
        <w:t>ООО «Дека» использует персональные данные заказчика в целях:</w:t>
      </w:r>
    </w:p>
    <w:p w:rsidR="005E1A97" w:rsidRDefault="005E1A97" w:rsidP="005E1A97">
      <w:r>
        <w:t>- получения заказчиком персонализированной рекламы;</w:t>
      </w:r>
    </w:p>
    <w:p w:rsidR="005E1A97" w:rsidRDefault="005E1A97" w:rsidP="005E1A97">
      <w:r>
        <w:t>- для выполнения своих обязательств перед заказчиком.</w:t>
      </w:r>
    </w:p>
    <w:p w:rsidR="005E1A97" w:rsidRDefault="005E1A97" w:rsidP="005E1A97"/>
    <w:p w:rsidR="005E1A97" w:rsidRDefault="005E1A97" w:rsidP="005E1A97">
      <w:r>
        <w:t xml:space="preserve">ООО «Дека» обязуется не разглашать полученную от Покупателя информацию. При этом не считается нарушением обязательств разглашение информации в случае, когда обязанность </w:t>
      </w:r>
    </w:p>
    <w:p w:rsidR="005E1A97" w:rsidRDefault="005E1A97" w:rsidP="005E1A97">
      <w:r>
        <w:t xml:space="preserve">такого раскрытия установлена требованиями действующего законодательства РФ. Информация о посетителях сайта (IP-адрес, имя домена, тип браузера и операционная система, дата и время посещения и т. п.) </w:t>
      </w:r>
    </w:p>
    <w:p w:rsidR="005E1A97" w:rsidRDefault="005E1A97" w:rsidP="005E1A97">
      <w:r>
        <w:t>собирается и сохраняется в целях ведения статистики посещений. Эта информация является общедоступной, таким образом, ООО «Дека» не несет ответственности за ее разглашение.</w:t>
      </w:r>
      <w:bookmarkStart w:id="0" w:name="_GoBack"/>
      <w:bookmarkEnd w:id="0"/>
    </w:p>
    <w:sectPr w:rsidR="005E1A97" w:rsidSect="005E1A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97"/>
    <w:rsid w:val="005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4ADF-EF84-426E-AF81-F03714F8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2017-11-23T09:36:00Z</dcterms:created>
  <dcterms:modified xsi:type="dcterms:W3CDTF">2017-11-23T09:37:00Z</dcterms:modified>
</cp:coreProperties>
</file>